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Job Risk Assessment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58"/>
        <w:gridCol w:w="3150"/>
        <w:gridCol w:w="630"/>
        <w:gridCol w:w="2340"/>
        <w:gridCol w:w="2538"/>
        <w:tblGridChange w:id="0">
          <w:tblGrid>
            <w:gridCol w:w="2358"/>
            <w:gridCol w:w="3150"/>
            <w:gridCol w:w="630"/>
            <w:gridCol w:w="2340"/>
            <w:gridCol w:w="253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Organization Name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Department Name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Contact Name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Telephone Number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Nature of Business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Risk Assessment Date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rPr/>
      </w:pPr>
      <w:r w:rsidDel="00000000" w:rsidR="00000000" w:rsidRPr="00000000">
        <w:rPr>
          <w:rtl w:val="0"/>
        </w:rPr>
        <w:t xml:space="preserve">Primary Hazards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088"/>
        <w:gridCol w:w="3420"/>
        <w:gridCol w:w="2430"/>
        <w:gridCol w:w="3078"/>
        <w:tblGridChange w:id="0">
          <w:tblGrid>
            <w:gridCol w:w="2088"/>
            <w:gridCol w:w="3420"/>
            <w:gridCol w:w="2430"/>
            <w:gridCol w:w="3078"/>
          </w:tblGrid>
        </w:tblGridChange>
      </w:tblGrid>
      <w:tr>
        <w:trPr>
          <w:trHeight w:val="420" w:hRule="atLeast"/>
        </w:trPr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Persons at Risk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Risks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Risk Level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Existing Controls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Controls to Add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Legal Requirements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Persons at Risk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Risks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Risk Level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Existing Controls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Controls to Add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Legal Requirements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Persons at Risk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Risks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Risk Level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Existing Controls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Controls to Add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Legal Requirements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Persons at Risk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Risks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Risk Level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Existing Controls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Controls to Add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Legal Requirements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Persons at Risk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Risks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Risk Level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Existing Controls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Controls to Add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Legal Requirements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Persons at Risk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Risks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Risk Level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Existing Controls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Controls to Add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Legal Requirements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088"/>
        <w:gridCol w:w="3420"/>
        <w:gridCol w:w="2430"/>
        <w:gridCol w:w="3078"/>
        <w:tblGridChange w:id="0">
          <w:tblGrid>
            <w:gridCol w:w="2088"/>
            <w:gridCol w:w="3420"/>
            <w:gridCol w:w="2430"/>
            <w:gridCol w:w="3078"/>
          </w:tblGrid>
        </w:tblGridChange>
      </w:tblGrid>
      <w:tr>
        <w:trPr>
          <w:trHeight w:val="420" w:hRule="atLeast"/>
        </w:trPr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Persons at Risk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Risks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Risk Level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Existing Controls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Controls to Add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Legal Requirements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Persons at Risk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Risks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Risk Level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Existing Controls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Controls to Add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Legal Requirements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*If more significant hazards are found, please format them as above and attach them to this page.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Risk Assessor Comments</w:t>
      </w:r>
    </w:p>
    <w:tbl>
      <w:tblPr>
        <w:tblStyle w:val="Table4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Department Head Comments</w:t>
      </w:r>
    </w:p>
    <w:tbl>
      <w:tblPr>
        <w:tblStyle w:val="Table5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438"/>
        <w:gridCol w:w="4140"/>
        <w:gridCol w:w="1710"/>
        <w:gridCol w:w="1728"/>
        <w:tblGridChange w:id="0">
          <w:tblGrid>
            <w:gridCol w:w="3438"/>
            <w:gridCol w:w="4140"/>
            <w:gridCol w:w="1710"/>
            <w:gridCol w:w="1728"/>
          </w:tblGrid>
        </w:tblGridChange>
      </w:tblGrid>
      <w:tr>
        <w:trPr>
          <w:trHeight w:val="560" w:hRule="atLeast"/>
        </w:trPr>
        <w:tc>
          <w:tcPr>
            <w:vAlign w:val="bottom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Risk Assessor Signature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Date  Review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Align w:val="bottom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Department Head Signature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Date  Review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240" w:before="240" w:lineRule="auto"/>
    </w:pPr>
    <w:rPr>
      <w:b w:val="1"/>
    </w:rPr>
  </w:style>
  <w:style w:type="paragraph" w:styleId="Heading3">
    <w:name w:val="heading 3"/>
    <w:basedOn w:val="Normal"/>
    <w:next w:val="Normal"/>
    <w:pPr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