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Michael Russell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264, Mountain Street,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Newark,Delaware - 19716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Contact: (920)487-2068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michaelrussell@gmail.com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skills in project accountancy with specialization in project contracting and billing process seeks to work for a growing organization to hone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Qualifications: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off generally accepted accounting principles (GAAP)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the project billing process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level proficiency in using relevant computer applications like word processing, accounting software and spreadsheets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Special Knowledge of Vision 5.1 Software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the standard contract terms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 and interpersonal skills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Proven ability to work under stressful situations efficiently and meet deadlines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equal efficiency independently as well as in a group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rtl w:val="0"/>
        </w:rPr>
        <w:t xml:space="preserve">Chief Project Accountant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Franklin Brothers Inc., Newark, DE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2013 - present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rtl w:val="0"/>
        </w:rPr>
        <w:t xml:space="preserve">Duties and Responsibilities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with the Project Manager effectively and discussing issues related to change orders, contract documents and contract modifications and extra service related billings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final invoices for the billable projects and sending them for the approval of the Accounting Supervisor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and pursuing opportunities to maximize client billing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management staff members for future project planning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Calculating the profit and performance and checking if the figures match with the estimated ones in the budget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Suggesting cost effective initiatives to the company management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the financial statements for the company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rPr>
          <w:rFonts w:ascii="Georgia" w:cs="Georgia" w:eastAsia="Georgia" w:hAnsi="Georgia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rtl w:val="0"/>
        </w:rPr>
        <w:t xml:space="preserve">Associate Project Accountant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Apex Group of Industries, Newark, DE 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2011 - April 2013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rtl w:val="0"/>
        </w:rPr>
        <w:t xml:space="preserve">Duties and Responsibilities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budget for various projects undertaken by the company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project manager and planning the progression of the project and modifications in the project budget if any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Verifying project expenditures and making sure that they comply with the company policies and procedures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Adhering to the generally accepted accounting principles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rtl w:val="0"/>
        </w:rPr>
        <w:t xml:space="preserve">Masters Degree in Business and Accountancy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Delaware University, Newark, DE, 2010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rtl w:val="0"/>
        </w:rPr>
        <w:t xml:space="preserve">Bachelor of Science in Accountancy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Delaware University, Newark, DE, 2008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