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American Résumé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RÉSUMÉ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Johanneke Marie VAN DALE (Janneke)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Breestraat 21 2311 AB  LEIDEN the Netherlands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+31 71 5126511 E-mail: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 21 – Dutch nationality – Full driver's license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To obtain a position as a translator Dutch-English, English-Dutch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Skills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at graduate level of translation studies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Experience at junior level with the translation of texts from Dutch to English and English to Dutch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Experience at junior level with editing and copy-writing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Knowledge of and experience with electronic translation tools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2006-2010</w:t>
        <w:tab/>
        <w:t xml:space="preserve">University Leiden, M.A. in English Language and Literature obtained in 2009.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2000-2006</w:t>
        <w:tab/>
        <w:t xml:space="preserve">Stedelijk Lyceum Arnhem, Diploma Gymnasium-A (gives entry to university) in the subjects: Dutch, Latin, French, German, English, History, Social Studies and Music.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Employment Agency Randfiguur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Leiden, the Netherlands.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Position: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Responsibilities: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work on a project basis.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2006-present</w:t>
        <w:tab/>
        <w:t xml:space="preserve">Freelance translator.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</w:t>
        <w:tab/>
        <w:t xml:space="preserve">Translation Agency Snoep en Honnepon, Amsterdam, the Netherlands.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Position: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Responsibilities: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Correcting and editing translations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Dutch-English         </w:t>
        <w:tab/>
        <w:tab/>
        <w:t xml:space="preserve">and English-Dutch.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2006-2009</w:t>
        <w:tab/>
        <w:t xml:space="preserve">Member of the International Students' Association "AISLE".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</w:t>
        <w:tab/>
        <w:t xml:space="preserve"> Member of the Exchange Committee of AISLE, Leiden.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Position: Board Member Activities.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Responsibilities: Liaisoning with European associate clubs; organising social events.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Dutch: native speaker; English: near native speaker; </w:t>
        <w:tab/>
        <w:t xml:space="preserve">French: good;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German: fair; Italian: good passive skills; Russian: basic.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Computer literate: Windows applications; Translation tools (Tradux; electronic corpora).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Travelling, international affairs, European history, meeting friends.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</w:t>
        <w:tab/>
        <w:t xml:space="preserve">("As Long as he Catches Rats: a Life of Deng Xiao Ping"),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Student Weekly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22, 814-23.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Professor George Philby, Professor of Translation Studies, Department of English, University of Leiden, LEIDEN.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Ms. M. Driehuizen, Head of the English Section of Translation Agency Snoep en Honnepon, AMSTERDAM.</w:t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